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ЕРМОЛАЕВСКОГО СЕЛЬСОВЕТА</w:t>
      </w: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УБИНСКОГО РАЙОНА НОВОСИБИРСКОЙ ОБЛАСТИ</w:t>
      </w: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(пятого созыва)</w:t>
      </w: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РЕШЕНИЕ</w:t>
      </w: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шестой сессии</w:t>
      </w: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с.Ермолаевка</w:t>
      </w: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775D" w:rsidRDefault="004D775D" w:rsidP="004D77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25. 03.2016                                                                                                       № 21</w:t>
      </w:r>
    </w:p>
    <w:p w:rsidR="004D775D" w:rsidRDefault="004D775D" w:rsidP="004D775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 внесении изменений в решение двадцать восьмой сессии  Совета депутатов Ермолаевского сельсовета Убинского района Новосибирской области четвертого  созыва  от 29.09.2014 № 177 «Об утверждении Положения о бюджетном процессе в Ермолаевском сельсовете Убинского района Новосибирской области»</w:t>
      </w:r>
    </w:p>
    <w:p w:rsidR="004D775D" w:rsidRDefault="004D775D" w:rsidP="004D775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со статьями 96 и 100 Бюджетного кодекса Российской Федерации, </w:t>
      </w: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Совет депутатов Ермолаевского сельсовета Убинского района    Новосибирской области</w:t>
      </w: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РЕШИЛ:</w:t>
      </w: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1.Внести в решение двадцать восьмой сессии  Совета депутатов Ермолаевского сельсовета Убинского района Новосибирской области четвертого  созыва  от 29.09.2014 № 177 «Об утверждении Положения о бюджетном процессе в Ермолаевском сельсовете Убинского района Новосибирской области» следующие изменения:</w:t>
      </w:r>
    </w:p>
    <w:p w:rsidR="004D775D" w:rsidRDefault="004D775D" w:rsidP="004D775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>1.1. В статье 26 Положения:</w:t>
      </w:r>
    </w:p>
    <w:p w:rsidR="004D775D" w:rsidRDefault="004D775D" w:rsidP="004D775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  <w:t>часть  2 дополнить подпунктом 3.1 следующего содержания:</w:t>
      </w:r>
    </w:p>
    <w:p w:rsidR="004D775D" w:rsidRDefault="004D775D" w:rsidP="004D775D">
      <w:pPr>
        <w:pStyle w:val="ConsPlusNormal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«3.1) разница между средствами, поступившими от размещения муниципальных ценных бумаг, номинальная стоимость которых указана в валюте Российской Федерации, и средствами, направленными на их погашение»;</w:t>
      </w:r>
    </w:p>
    <w:p w:rsidR="004D775D" w:rsidRDefault="004D775D" w:rsidP="004D775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 3 дополнить абзацами следующего содержания:</w:t>
      </w:r>
    </w:p>
    <w:p w:rsidR="004D775D" w:rsidRDefault="004D775D" w:rsidP="004D775D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«поступления от продажи акций и иных форм участия в капитале, находящихся в собственности муниципального образования;</w:t>
      </w:r>
    </w:p>
    <w:p w:rsidR="004D775D" w:rsidRDefault="004D775D" w:rsidP="004D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объем средств, направляемых на исполнение гарантий муниципального образования в валюте Российской Федерации, в случае, если исполнение гарантом муниципальных гарантий ведет к возникновению права регрессного требования гаранта к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принципалу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либо обусловлено уступкой гаранту прав требования бенефициара к принципалу;</w:t>
      </w:r>
    </w:p>
    <w:p w:rsidR="004D775D" w:rsidRDefault="004D775D" w:rsidP="004D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объем средств, направляемых на погашение иных долговых обязательств муниципального образования в валюте Российской Федерации;</w:t>
      </w:r>
    </w:p>
    <w:p w:rsidR="004D775D" w:rsidRDefault="004D775D" w:rsidP="004D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разница между средствами, полученными от возврата предоставленных из местного бюджета другим бюджетам бюджетной системы Российской </w:t>
      </w:r>
      <w:r>
        <w:rPr>
          <w:rFonts w:ascii="Times New Roman" w:hAnsi="Times New Roman" w:cs="Times New Roman"/>
          <w:sz w:val="28"/>
          <w:szCs w:val="28"/>
        </w:rPr>
        <w:lastRenderedPageBreak/>
        <w:t>Федерации бюджетных кредитов, и суммой предоставленных из местного бюджета другим бюджетам бюджетной системы Российской Федерации бюджетных кредитов в валюте Российской Федерации;</w:t>
      </w:r>
    </w:p>
    <w:p w:rsidR="004D775D" w:rsidRDefault="004D775D" w:rsidP="004D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разница между средствами, перечисленными с единого счета по учету средств местного бюджета, и средствами, зачисленными на единый счет по учету средств местного бюджета, при проведении операций по управлению остатками средств на едином счете по учету средств местного бюджета».</w:t>
      </w:r>
    </w:p>
    <w:p w:rsidR="004D775D" w:rsidRDefault="004D775D" w:rsidP="004D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1.2.В статье 27 Положения:</w:t>
      </w:r>
    </w:p>
    <w:p w:rsidR="004D775D" w:rsidRDefault="004D775D" w:rsidP="004D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2  дополнить подпунктом 4 следующего содержания:</w:t>
      </w:r>
    </w:p>
    <w:p w:rsidR="004D775D" w:rsidRDefault="004D775D" w:rsidP="004D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«4) ценным бумагам муниципального образования (муниципальным ценным бумагам)»;</w:t>
      </w:r>
    </w:p>
    <w:p w:rsidR="004D775D" w:rsidRDefault="004D775D" w:rsidP="004D775D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часть 4  дополнить абзацем  следующего содержания:</w:t>
      </w:r>
    </w:p>
    <w:p w:rsidR="004D775D" w:rsidRDefault="004D775D" w:rsidP="004D775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 номинальная сумма долга по муниципальным ценным бумагам».</w:t>
      </w:r>
    </w:p>
    <w:p w:rsidR="004D775D" w:rsidRDefault="004D775D" w:rsidP="004D775D">
      <w:pPr>
        <w:pStyle w:val="a3"/>
        <w:ind w:firstLine="708"/>
        <w:jc w:val="both"/>
        <w:rPr>
          <w:szCs w:val="28"/>
        </w:rPr>
      </w:pPr>
      <w:r>
        <w:rPr>
          <w:szCs w:val="28"/>
        </w:rPr>
        <w:t>2.Опубликовать настоящее решение в периодическом печатном издании  «Вестник Ермолаевского сельсовета».</w:t>
      </w: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Глава Ермолаевского сельсовета </w:t>
      </w: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Убинского района Новосибирской области                          А.Н. Пасевич</w:t>
      </w:r>
    </w:p>
    <w:p w:rsidR="004D775D" w:rsidRDefault="004D775D" w:rsidP="004D775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sectPr w:rsidR="004D77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D775D"/>
    <w:rsid w:val="004D77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unhideWhenUsed/>
    <w:rsid w:val="004D775D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4D775D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rsid w:val="004D775D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2633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446</Words>
  <Characters>2543</Characters>
  <Application>Microsoft Office Word</Application>
  <DocSecurity>0</DocSecurity>
  <Lines>21</Lines>
  <Paragraphs>5</Paragraphs>
  <ScaleCrop>false</ScaleCrop>
  <Company>SPecialiST RePack</Company>
  <LinksUpToDate>false</LinksUpToDate>
  <CharactersWithSpaces>2984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2016-03-28T08:36:00Z</cp:lastPrinted>
  <dcterms:created xsi:type="dcterms:W3CDTF">2016-03-28T08:34:00Z</dcterms:created>
  <dcterms:modified xsi:type="dcterms:W3CDTF">2016-03-28T08:37:00Z</dcterms:modified>
</cp:coreProperties>
</file>